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BB" w:rsidRDefault="004B3724" w:rsidP="004B3724">
      <w:pPr>
        <w:pStyle w:val="a3"/>
        <w:jc w:val="both"/>
      </w:pPr>
      <w:bookmarkStart w:id="0" w:name="_GoBack"/>
      <w:r w:rsidRPr="004B3724">
        <w:rPr>
          <w:bCs/>
          <w:noProof/>
        </w:rPr>
        <w:drawing>
          <wp:inline distT="0" distB="0" distL="0" distR="0">
            <wp:extent cx="5940368" cy="9448800"/>
            <wp:effectExtent l="0" t="0" r="0" b="0"/>
            <wp:docPr id="1" name="Рисунок 1" descr="E:\сайт 3 положения\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айт 3 положения\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2737" cy="9452569"/>
                    </a:xfrm>
                    <a:prstGeom prst="rect">
                      <a:avLst/>
                    </a:prstGeom>
                    <a:noFill/>
                    <a:ln>
                      <a:noFill/>
                    </a:ln>
                  </pic:spPr>
                </pic:pic>
              </a:graphicData>
            </a:graphic>
          </wp:inline>
        </w:drawing>
      </w:r>
      <w:bookmarkEnd w:id="0"/>
      <w:r>
        <w:t xml:space="preserve"> </w:t>
      </w:r>
    </w:p>
    <w:p w:rsidR="00AE5DBB" w:rsidRDefault="00AE5DBB" w:rsidP="00AE5DBB">
      <w:pPr>
        <w:pStyle w:val="a3"/>
        <w:jc w:val="center"/>
      </w:pPr>
    </w:p>
    <w:p w:rsidR="00B42A2F" w:rsidRDefault="00B42A2F" w:rsidP="00B42A2F">
      <w:pPr>
        <w:pStyle w:val="a3"/>
        <w:numPr>
          <w:ilvl w:val="0"/>
          <w:numId w:val="1"/>
        </w:numPr>
        <w:jc w:val="center"/>
        <w:rPr>
          <w:b/>
        </w:rPr>
      </w:pPr>
      <w:r>
        <w:rPr>
          <w:b/>
        </w:rPr>
        <w:t>Общие положения</w:t>
      </w:r>
    </w:p>
    <w:p w:rsidR="00B42A2F" w:rsidRDefault="00B42A2F" w:rsidP="00B42A2F">
      <w:pPr>
        <w:pStyle w:val="a3"/>
        <w:ind w:left="720"/>
        <w:rPr>
          <w:b/>
        </w:rPr>
      </w:pPr>
    </w:p>
    <w:p w:rsidR="00B42A2F" w:rsidRDefault="00B42A2F" w:rsidP="00B42A2F">
      <w:pPr>
        <w:pStyle w:val="a3"/>
        <w:jc w:val="both"/>
      </w:pPr>
      <w:r>
        <w:t>1.1. Настоящее Положение о порядке прекращения</w:t>
      </w:r>
      <w:r w:rsidR="0049706B">
        <w:t xml:space="preserve"> образовательных</w:t>
      </w:r>
      <w:r>
        <w:t xml:space="preserve"> отношений между муниципальным дошкольным образовательным учреждением детским </w:t>
      </w:r>
      <w:r w:rsidR="0049706B">
        <w:t>садом №</w:t>
      </w:r>
      <w:proofErr w:type="gramStart"/>
      <w:r>
        <w:t>3  г.</w:t>
      </w:r>
      <w:proofErr w:type="gramEnd"/>
      <w:r>
        <w:t xml:space="preserve"> Сердобска и  родителями (законными представителями) несовершеннолетних обучающихся (далее – Положение) разработано в соответствии с Федеральным законом от 29.12.2012 № 273-ФЗ «Об образовании в Российской Федерации",</w:t>
      </w:r>
      <w:r w:rsidR="00491D40">
        <w:t>(с последующими изменениями),</w:t>
      </w:r>
      <w:r>
        <w:t xml:space="preserve"> Уставом муниципального дошкольного образователь</w:t>
      </w:r>
      <w:r w:rsidR="00491D40">
        <w:t>ного учреждения детского сада №</w:t>
      </w:r>
      <w:r>
        <w:t>3 г. Сердобска.</w:t>
      </w:r>
    </w:p>
    <w:p w:rsidR="00B42A2F" w:rsidRDefault="00B42A2F" w:rsidP="00B42A2F">
      <w:pPr>
        <w:pStyle w:val="a3"/>
        <w:jc w:val="both"/>
      </w:pPr>
      <w:r>
        <w:t>1.2. Настоящее Положение определяет правила отчисления несовершеннолетних граждан Российской Федерации из муниципального дошкольного образователь</w:t>
      </w:r>
      <w:r w:rsidR="00491D40">
        <w:t>ного учреждения детского сада №</w:t>
      </w:r>
      <w:r>
        <w:t>3 г. Сердобска (далее – организация), осуществляющее образовательную деятельность.</w:t>
      </w:r>
    </w:p>
    <w:p w:rsidR="00B42A2F" w:rsidRDefault="00B42A2F" w:rsidP="00B42A2F">
      <w:pPr>
        <w:pStyle w:val="a3"/>
        <w:jc w:val="both"/>
      </w:pPr>
      <w:r>
        <w:t>1.3. Настоящее Положение вводится в действие приказом заведующей по организации. Срок действия данного Положения не ограничен (или до замены новым).</w:t>
      </w:r>
    </w:p>
    <w:p w:rsidR="00B42A2F" w:rsidRDefault="00B42A2F" w:rsidP="00B42A2F">
      <w:pPr>
        <w:pStyle w:val="a3"/>
        <w:jc w:val="both"/>
      </w:pPr>
    </w:p>
    <w:p w:rsidR="00B42A2F" w:rsidRPr="0049142B" w:rsidRDefault="00B42A2F" w:rsidP="00B42A2F">
      <w:pPr>
        <w:pStyle w:val="a3"/>
        <w:numPr>
          <w:ilvl w:val="0"/>
          <w:numId w:val="1"/>
        </w:numPr>
        <w:jc w:val="center"/>
        <w:rPr>
          <w:b/>
        </w:rPr>
      </w:pPr>
      <w:r>
        <w:rPr>
          <w:b/>
        </w:rPr>
        <w:t>Порядок отчисления из организации</w:t>
      </w:r>
    </w:p>
    <w:p w:rsidR="00B42A2F" w:rsidRDefault="00B42A2F" w:rsidP="00B42A2F">
      <w:pPr>
        <w:pStyle w:val="a3"/>
        <w:jc w:val="both"/>
      </w:pPr>
      <w:r w:rsidRPr="00311B7E">
        <w:t xml:space="preserve">2.1. </w:t>
      </w:r>
      <w:r>
        <w:t>Образовательные отношения прекращаются в связи с отчислением обучающегося из организации, осуществляющей образовательную деятельность:</w:t>
      </w:r>
    </w:p>
    <w:p w:rsidR="00B42A2F" w:rsidRDefault="00B42A2F" w:rsidP="00B42A2F">
      <w:pPr>
        <w:pStyle w:val="a3"/>
        <w:jc w:val="both"/>
      </w:pPr>
      <w:r>
        <w:t>1) в связи с получением обр</w:t>
      </w:r>
      <w:r w:rsidR="00D0248A">
        <w:t>азования (завершением обучения0 в соответствии с годовым календарным учебным графиком ДОУ;</w:t>
      </w:r>
    </w:p>
    <w:p w:rsidR="00B42A2F" w:rsidRDefault="00B42A2F" w:rsidP="00B42A2F">
      <w:pPr>
        <w:pStyle w:val="a3"/>
        <w:jc w:val="both"/>
      </w:pPr>
      <w:r>
        <w:t>2) досрочно по основаниям.</w:t>
      </w:r>
    </w:p>
    <w:p w:rsidR="00B42A2F" w:rsidRDefault="00B42A2F" w:rsidP="00B42A2F">
      <w:pPr>
        <w:pStyle w:val="a3"/>
        <w:jc w:val="both"/>
      </w:pPr>
      <w:r>
        <w:t>2.2. Образовательные отношения могут быть прекращены досрочно в следующих случаях:</w:t>
      </w:r>
    </w:p>
    <w:p w:rsidR="00B42A2F" w:rsidRDefault="00B42A2F" w:rsidP="00B42A2F">
      <w:pPr>
        <w:pStyle w:val="a3"/>
        <w:jc w:val="both"/>
      </w:pPr>
      <w: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42A2F" w:rsidRDefault="00B42A2F" w:rsidP="00B42A2F">
      <w:pPr>
        <w:pStyle w:val="a3"/>
        <w:jc w:val="both"/>
      </w:pPr>
      <w:r>
        <w:t>- по обстоятельствам, не зависящим от воли  родителей (законных представителей) несовершеннолетнего обучающегося и организации, осуществляющей образовательную деятельность, в том числе ликвидации организации, осуществляющей образовательную деятельность.</w:t>
      </w:r>
    </w:p>
    <w:p w:rsidR="00B42A2F" w:rsidRDefault="00B42A2F" w:rsidP="00B42A2F">
      <w:pPr>
        <w:pStyle w:val="a3"/>
        <w:jc w:val="both"/>
      </w:pPr>
      <w:r>
        <w:t>2.3. 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42A2F" w:rsidRDefault="00B42A2F" w:rsidP="00B42A2F">
      <w:pPr>
        <w:pStyle w:val="a3"/>
        <w:jc w:val="both"/>
      </w:pPr>
      <w:r>
        <w:t>2.4.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w:t>
      </w:r>
    </w:p>
    <w:p w:rsidR="00B42A2F" w:rsidRDefault="00B42A2F" w:rsidP="00B42A2F">
      <w:pPr>
        <w:pStyle w:val="a3"/>
        <w:jc w:val="both"/>
      </w:pPr>
      <w:r>
        <w:t>2.5.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выдает родителям (законным представителям) личное дело обучающегося.</w:t>
      </w:r>
    </w:p>
    <w:p w:rsidR="00B42A2F" w:rsidRDefault="00B42A2F" w:rsidP="00B42A2F">
      <w:pPr>
        <w:pStyle w:val="a3"/>
        <w:jc w:val="both"/>
      </w:pPr>
    </w:p>
    <w:p w:rsidR="00B42A2F" w:rsidRDefault="00B42A2F" w:rsidP="00B42A2F">
      <w:pPr>
        <w:pStyle w:val="a3"/>
        <w:rPr>
          <w:b/>
        </w:rPr>
      </w:pPr>
    </w:p>
    <w:p w:rsidR="00B42A2F" w:rsidRDefault="00B42A2F" w:rsidP="00B42A2F">
      <w:pPr>
        <w:pStyle w:val="a3"/>
        <w:ind w:left="360"/>
        <w:rPr>
          <w:b/>
        </w:rPr>
      </w:pPr>
    </w:p>
    <w:p w:rsidR="00B42A2F" w:rsidRDefault="00B42A2F" w:rsidP="00B42A2F">
      <w:pPr>
        <w:pStyle w:val="a3"/>
        <w:numPr>
          <w:ilvl w:val="0"/>
          <w:numId w:val="1"/>
        </w:numPr>
        <w:jc w:val="center"/>
        <w:rPr>
          <w:b/>
        </w:rPr>
      </w:pPr>
      <w:r>
        <w:rPr>
          <w:b/>
        </w:rPr>
        <w:t>Порядок регулирования спорных вопросов</w:t>
      </w:r>
    </w:p>
    <w:p w:rsidR="00B42A2F" w:rsidRPr="002C35BE" w:rsidRDefault="00B42A2F" w:rsidP="00B42A2F">
      <w:pPr>
        <w:pStyle w:val="a3"/>
        <w:jc w:val="both"/>
      </w:pPr>
      <w:r w:rsidRPr="002E75CE">
        <w:t xml:space="preserve"> </w:t>
      </w:r>
      <w:r w:rsidRPr="001229B7">
        <w:t>3.</w:t>
      </w:r>
      <w:r w:rsidRPr="002C35BE">
        <w:t xml:space="preserve">1 Спорные вопросы, возникшие </w:t>
      </w:r>
      <w:r>
        <w:t>между участниками образовательных отношений по вопросам реализации права на образование, регулируются комиссией по урегулированию споров между участниками образовательных отношений.</w:t>
      </w:r>
    </w:p>
    <w:p w:rsidR="00B42A2F" w:rsidRPr="002C35BE" w:rsidRDefault="00B42A2F" w:rsidP="00B42A2F">
      <w:pPr>
        <w:pStyle w:val="a3"/>
        <w:jc w:val="both"/>
        <w:rPr>
          <w:b/>
        </w:rPr>
      </w:pPr>
    </w:p>
    <w:p w:rsidR="00D52732" w:rsidRDefault="00D52732"/>
    <w:sectPr w:rsidR="00D52732" w:rsidSect="00D52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F3F93"/>
    <w:multiLevelType w:val="hybridMultilevel"/>
    <w:tmpl w:val="AFBEA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BB"/>
    <w:rsid w:val="00000A77"/>
    <w:rsid w:val="00012537"/>
    <w:rsid w:val="00013236"/>
    <w:rsid w:val="00013887"/>
    <w:rsid w:val="00013E56"/>
    <w:rsid w:val="0002633F"/>
    <w:rsid w:val="000429B2"/>
    <w:rsid w:val="00055F58"/>
    <w:rsid w:val="0005703E"/>
    <w:rsid w:val="000571ED"/>
    <w:rsid w:val="000750DB"/>
    <w:rsid w:val="000755B2"/>
    <w:rsid w:val="000B666A"/>
    <w:rsid w:val="000C0BD3"/>
    <w:rsid w:val="000D1D6B"/>
    <w:rsid w:val="000E193D"/>
    <w:rsid w:val="000E36E0"/>
    <w:rsid w:val="000F469B"/>
    <w:rsid w:val="000F580B"/>
    <w:rsid w:val="0011313C"/>
    <w:rsid w:val="00116F7B"/>
    <w:rsid w:val="001209E2"/>
    <w:rsid w:val="0012711A"/>
    <w:rsid w:val="00130D7C"/>
    <w:rsid w:val="00134F71"/>
    <w:rsid w:val="00145D6A"/>
    <w:rsid w:val="001514F1"/>
    <w:rsid w:val="00153118"/>
    <w:rsid w:val="00153943"/>
    <w:rsid w:val="001621D8"/>
    <w:rsid w:val="00165E65"/>
    <w:rsid w:val="00174CB9"/>
    <w:rsid w:val="00176AC8"/>
    <w:rsid w:val="001858A2"/>
    <w:rsid w:val="00187A97"/>
    <w:rsid w:val="00190550"/>
    <w:rsid w:val="001A36E4"/>
    <w:rsid w:val="001C4CA7"/>
    <w:rsid w:val="001F20DD"/>
    <w:rsid w:val="002122C2"/>
    <w:rsid w:val="002176D2"/>
    <w:rsid w:val="00243092"/>
    <w:rsid w:val="002603A4"/>
    <w:rsid w:val="002605CB"/>
    <w:rsid w:val="00266C06"/>
    <w:rsid w:val="002737F0"/>
    <w:rsid w:val="00277037"/>
    <w:rsid w:val="00290EC1"/>
    <w:rsid w:val="0029199C"/>
    <w:rsid w:val="002B01FD"/>
    <w:rsid w:val="002B2284"/>
    <w:rsid w:val="002D312B"/>
    <w:rsid w:val="002D5123"/>
    <w:rsid w:val="002D5835"/>
    <w:rsid w:val="002F2707"/>
    <w:rsid w:val="002F4806"/>
    <w:rsid w:val="00302FAF"/>
    <w:rsid w:val="00313057"/>
    <w:rsid w:val="003269B1"/>
    <w:rsid w:val="00340BD7"/>
    <w:rsid w:val="00345A69"/>
    <w:rsid w:val="00345C80"/>
    <w:rsid w:val="00355AAA"/>
    <w:rsid w:val="00374FB2"/>
    <w:rsid w:val="00376B6C"/>
    <w:rsid w:val="003A1D8E"/>
    <w:rsid w:val="003B479F"/>
    <w:rsid w:val="003B7992"/>
    <w:rsid w:val="003C0B6B"/>
    <w:rsid w:val="003C1154"/>
    <w:rsid w:val="003C6F6E"/>
    <w:rsid w:val="003D5C08"/>
    <w:rsid w:val="003D6B39"/>
    <w:rsid w:val="003F325D"/>
    <w:rsid w:val="00401E33"/>
    <w:rsid w:val="004054D9"/>
    <w:rsid w:val="00414B2A"/>
    <w:rsid w:val="00431FC2"/>
    <w:rsid w:val="0043657F"/>
    <w:rsid w:val="00440F10"/>
    <w:rsid w:val="004515D1"/>
    <w:rsid w:val="00490624"/>
    <w:rsid w:val="00491D40"/>
    <w:rsid w:val="0049706B"/>
    <w:rsid w:val="004B3724"/>
    <w:rsid w:val="004C4F3F"/>
    <w:rsid w:val="004D1DC3"/>
    <w:rsid w:val="004E6350"/>
    <w:rsid w:val="004F2A1D"/>
    <w:rsid w:val="004F42D1"/>
    <w:rsid w:val="00523958"/>
    <w:rsid w:val="00527735"/>
    <w:rsid w:val="005449F7"/>
    <w:rsid w:val="00545B53"/>
    <w:rsid w:val="00545D77"/>
    <w:rsid w:val="00551534"/>
    <w:rsid w:val="0056094B"/>
    <w:rsid w:val="0057322D"/>
    <w:rsid w:val="005A777E"/>
    <w:rsid w:val="005B13EF"/>
    <w:rsid w:val="005C1F68"/>
    <w:rsid w:val="005D3FCB"/>
    <w:rsid w:val="005D5B2E"/>
    <w:rsid w:val="005E4BC5"/>
    <w:rsid w:val="005F0502"/>
    <w:rsid w:val="00610BA2"/>
    <w:rsid w:val="00611C5D"/>
    <w:rsid w:val="006208E4"/>
    <w:rsid w:val="00627A56"/>
    <w:rsid w:val="00631D31"/>
    <w:rsid w:val="0066569C"/>
    <w:rsid w:val="00673763"/>
    <w:rsid w:val="006754A2"/>
    <w:rsid w:val="0068354A"/>
    <w:rsid w:val="006869FF"/>
    <w:rsid w:val="00691BC1"/>
    <w:rsid w:val="006B4B9E"/>
    <w:rsid w:val="006C3B2C"/>
    <w:rsid w:val="006D2154"/>
    <w:rsid w:val="006D2D13"/>
    <w:rsid w:val="006D3687"/>
    <w:rsid w:val="006E1A08"/>
    <w:rsid w:val="006E7C10"/>
    <w:rsid w:val="006F4608"/>
    <w:rsid w:val="007000BC"/>
    <w:rsid w:val="00702C6E"/>
    <w:rsid w:val="00705118"/>
    <w:rsid w:val="007155AE"/>
    <w:rsid w:val="00716340"/>
    <w:rsid w:val="007250F9"/>
    <w:rsid w:val="007257A6"/>
    <w:rsid w:val="00727921"/>
    <w:rsid w:val="00733F6B"/>
    <w:rsid w:val="00740DE0"/>
    <w:rsid w:val="00742D3C"/>
    <w:rsid w:val="007452BC"/>
    <w:rsid w:val="00745642"/>
    <w:rsid w:val="007545D0"/>
    <w:rsid w:val="00757087"/>
    <w:rsid w:val="007604AF"/>
    <w:rsid w:val="00765A3C"/>
    <w:rsid w:val="00795BBF"/>
    <w:rsid w:val="00796EB7"/>
    <w:rsid w:val="007B1179"/>
    <w:rsid w:val="007D0FEA"/>
    <w:rsid w:val="007D6B7F"/>
    <w:rsid w:val="007F0527"/>
    <w:rsid w:val="00806A19"/>
    <w:rsid w:val="008107F8"/>
    <w:rsid w:val="0083646D"/>
    <w:rsid w:val="0084761E"/>
    <w:rsid w:val="00862BF3"/>
    <w:rsid w:val="00866DA4"/>
    <w:rsid w:val="0087495E"/>
    <w:rsid w:val="0087668F"/>
    <w:rsid w:val="008929FF"/>
    <w:rsid w:val="00892BC3"/>
    <w:rsid w:val="008977EF"/>
    <w:rsid w:val="008B0A48"/>
    <w:rsid w:val="008C19A8"/>
    <w:rsid w:val="008D318E"/>
    <w:rsid w:val="008D63BE"/>
    <w:rsid w:val="008D6813"/>
    <w:rsid w:val="008E25CF"/>
    <w:rsid w:val="008F19D7"/>
    <w:rsid w:val="008F377F"/>
    <w:rsid w:val="008F6323"/>
    <w:rsid w:val="009001AE"/>
    <w:rsid w:val="00903E98"/>
    <w:rsid w:val="009058D6"/>
    <w:rsid w:val="009105A5"/>
    <w:rsid w:val="00914956"/>
    <w:rsid w:val="0091591E"/>
    <w:rsid w:val="009209B4"/>
    <w:rsid w:val="0093674E"/>
    <w:rsid w:val="00943846"/>
    <w:rsid w:val="00944806"/>
    <w:rsid w:val="00953617"/>
    <w:rsid w:val="00962658"/>
    <w:rsid w:val="00964592"/>
    <w:rsid w:val="00976223"/>
    <w:rsid w:val="00991A87"/>
    <w:rsid w:val="00992DE1"/>
    <w:rsid w:val="00993289"/>
    <w:rsid w:val="009A44C5"/>
    <w:rsid w:val="009B2055"/>
    <w:rsid w:val="009C3CAA"/>
    <w:rsid w:val="009C5057"/>
    <w:rsid w:val="009D6850"/>
    <w:rsid w:val="009E4CD0"/>
    <w:rsid w:val="009F256B"/>
    <w:rsid w:val="00A17C6B"/>
    <w:rsid w:val="00A458A5"/>
    <w:rsid w:val="00A46D31"/>
    <w:rsid w:val="00A64838"/>
    <w:rsid w:val="00A65F05"/>
    <w:rsid w:val="00A74CC3"/>
    <w:rsid w:val="00A90AB1"/>
    <w:rsid w:val="00A94171"/>
    <w:rsid w:val="00A97BE6"/>
    <w:rsid w:val="00AA22F5"/>
    <w:rsid w:val="00AD1B9E"/>
    <w:rsid w:val="00AE1EC9"/>
    <w:rsid w:val="00AE48C1"/>
    <w:rsid w:val="00AE5DBB"/>
    <w:rsid w:val="00AE7145"/>
    <w:rsid w:val="00AF2838"/>
    <w:rsid w:val="00AF4349"/>
    <w:rsid w:val="00AF76ED"/>
    <w:rsid w:val="00B03A5C"/>
    <w:rsid w:val="00B137F4"/>
    <w:rsid w:val="00B16E07"/>
    <w:rsid w:val="00B4215D"/>
    <w:rsid w:val="00B42A2F"/>
    <w:rsid w:val="00B47930"/>
    <w:rsid w:val="00B51AC7"/>
    <w:rsid w:val="00B52922"/>
    <w:rsid w:val="00B57A58"/>
    <w:rsid w:val="00B6189F"/>
    <w:rsid w:val="00B66FF4"/>
    <w:rsid w:val="00B67BD3"/>
    <w:rsid w:val="00B7219F"/>
    <w:rsid w:val="00B8651D"/>
    <w:rsid w:val="00B902AB"/>
    <w:rsid w:val="00B95E27"/>
    <w:rsid w:val="00BB5375"/>
    <w:rsid w:val="00BC291D"/>
    <w:rsid w:val="00BC4956"/>
    <w:rsid w:val="00BD012E"/>
    <w:rsid w:val="00BF3899"/>
    <w:rsid w:val="00C068AE"/>
    <w:rsid w:val="00C13B78"/>
    <w:rsid w:val="00C24599"/>
    <w:rsid w:val="00C302BC"/>
    <w:rsid w:val="00C35AF9"/>
    <w:rsid w:val="00C35E0E"/>
    <w:rsid w:val="00C47899"/>
    <w:rsid w:val="00C52E2C"/>
    <w:rsid w:val="00C5377F"/>
    <w:rsid w:val="00C57054"/>
    <w:rsid w:val="00C63FA0"/>
    <w:rsid w:val="00C77631"/>
    <w:rsid w:val="00C81D07"/>
    <w:rsid w:val="00C876F5"/>
    <w:rsid w:val="00CB2235"/>
    <w:rsid w:val="00CB50EE"/>
    <w:rsid w:val="00CB55D5"/>
    <w:rsid w:val="00CC243A"/>
    <w:rsid w:val="00CC2664"/>
    <w:rsid w:val="00CC5533"/>
    <w:rsid w:val="00CE3A7F"/>
    <w:rsid w:val="00D0248A"/>
    <w:rsid w:val="00D05812"/>
    <w:rsid w:val="00D07BD2"/>
    <w:rsid w:val="00D14458"/>
    <w:rsid w:val="00D15541"/>
    <w:rsid w:val="00D27AC2"/>
    <w:rsid w:val="00D44F45"/>
    <w:rsid w:val="00D52732"/>
    <w:rsid w:val="00D567CB"/>
    <w:rsid w:val="00D573E4"/>
    <w:rsid w:val="00D640C6"/>
    <w:rsid w:val="00D650E0"/>
    <w:rsid w:val="00D669E9"/>
    <w:rsid w:val="00D85C17"/>
    <w:rsid w:val="00D946E8"/>
    <w:rsid w:val="00DA4C71"/>
    <w:rsid w:val="00DB6FC2"/>
    <w:rsid w:val="00DD2DC8"/>
    <w:rsid w:val="00DD632C"/>
    <w:rsid w:val="00DE081F"/>
    <w:rsid w:val="00DE502B"/>
    <w:rsid w:val="00DF4698"/>
    <w:rsid w:val="00E1006D"/>
    <w:rsid w:val="00E15700"/>
    <w:rsid w:val="00E26408"/>
    <w:rsid w:val="00E30CE0"/>
    <w:rsid w:val="00E332A7"/>
    <w:rsid w:val="00E401A0"/>
    <w:rsid w:val="00E51CD7"/>
    <w:rsid w:val="00E51D7B"/>
    <w:rsid w:val="00E725B9"/>
    <w:rsid w:val="00EA0D81"/>
    <w:rsid w:val="00EA5E3C"/>
    <w:rsid w:val="00EB36DC"/>
    <w:rsid w:val="00EB57D5"/>
    <w:rsid w:val="00EB6BFB"/>
    <w:rsid w:val="00EE2EA2"/>
    <w:rsid w:val="00EE5872"/>
    <w:rsid w:val="00EF028C"/>
    <w:rsid w:val="00F01A8B"/>
    <w:rsid w:val="00F03884"/>
    <w:rsid w:val="00F06C6F"/>
    <w:rsid w:val="00F171F4"/>
    <w:rsid w:val="00F3542D"/>
    <w:rsid w:val="00F406D8"/>
    <w:rsid w:val="00F51AC6"/>
    <w:rsid w:val="00F77715"/>
    <w:rsid w:val="00F80250"/>
    <w:rsid w:val="00F84FC3"/>
    <w:rsid w:val="00F904C5"/>
    <w:rsid w:val="00F9074E"/>
    <w:rsid w:val="00FA1369"/>
    <w:rsid w:val="00FA166B"/>
    <w:rsid w:val="00FB175A"/>
    <w:rsid w:val="00FB3A42"/>
    <w:rsid w:val="00FB6790"/>
    <w:rsid w:val="00FC572C"/>
    <w:rsid w:val="00FC6768"/>
    <w:rsid w:val="00FD2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ECE8"/>
  <w15:docId w15:val="{21E320B7-6701-4365-B6A8-ED2C5A44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5DB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2021-02-17T07:07:00Z</cp:lastPrinted>
  <dcterms:created xsi:type="dcterms:W3CDTF">2021-02-18T06:59:00Z</dcterms:created>
  <dcterms:modified xsi:type="dcterms:W3CDTF">2021-02-18T06:59:00Z</dcterms:modified>
</cp:coreProperties>
</file>